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4BC9" w14:textId="0A098CE0" w:rsidR="00AC1847" w:rsidRDefault="00497549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D</w:t>
      </w:r>
      <w:r>
        <w:rPr>
          <w:rFonts w:ascii="Tahoma" w:eastAsia="Tahoma" w:hAnsi="Tahoma" w:cs="Tahoma"/>
          <w:color w:val="000000"/>
          <w:sz w:val="36"/>
          <w:szCs w:val="36"/>
        </w:rPr>
        <w:t>ocuments Available Notification (AODA)</w:t>
      </w:r>
    </w:p>
    <w:p w14:paraId="7FA02CEA" w14:textId="77777777" w:rsidR="00AC1847" w:rsidRDefault="0049754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Dear Valued Customers,</w:t>
      </w:r>
    </w:p>
    <w:p w14:paraId="3EE8177A" w14:textId="77777777" w:rsidR="00AC1847" w:rsidRDefault="0049754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Grand Touring Automobiles</w:t>
      </w:r>
      <w:r>
        <w:rPr>
          <w:rFonts w:ascii="Arial" w:eastAsia="Arial" w:hAnsi="Arial" w:cs="Arial"/>
          <w:color w:val="000000"/>
        </w:rPr>
        <w:t xml:space="preserve"> has created policies and procedures to meet their obligations regarding customer service outlined in the Integrated Accessibility Standards under the</w:t>
      </w:r>
      <w:r>
        <w:rPr>
          <w:rFonts w:ascii="Arial" w:eastAsia="Arial" w:hAnsi="Arial" w:cs="Arial"/>
          <w:i/>
          <w:iCs/>
          <w:color w:val="000000"/>
        </w:rPr>
        <w:t>Accessibility for Ontarians with Disabilities Act. 2005.</w:t>
      </w:r>
    </w:p>
    <w:p w14:paraId="68D97092" w14:textId="77777777" w:rsidR="00AC1847" w:rsidRDefault="0049754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Our accessibility policies are available for your</w:t>
      </w:r>
      <w:r>
        <w:rPr>
          <w:rFonts w:ascii="Arial" w:eastAsia="Arial" w:hAnsi="Arial" w:cs="Arial"/>
          <w:color w:val="000000"/>
        </w:rPr>
        <w:t xml:space="preserve"> review in a number of formats. Should you wish access to these documents, please notify:</w:t>
      </w:r>
    </w:p>
    <w:p w14:paraId="78C0754A" w14:textId="3FFD727E" w:rsidR="00AC1847" w:rsidRDefault="00497549">
      <w:pPr>
        <w:spacing w:before="220" w:after="220" w:line="240" w:lineRule="auto"/>
      </w:pPr>
      <w:r>
        <w:t xml:space="preserve">Human Resources </w:t>
      </w:r>
    </w:p>
    <w:p w14:paraId="0A609970" w14:textId="088FD560" w:rsidR="00AC1847" w:rsidRDefault="00497549">
      <w:pPr>
        <w:spacing w:before="220" w:after="220" w:line="240" w:lineRule="auto"/>
      </w:pPr>
      <w:hyperlink r:id="rId8" w:history="1">
        <w:r w:rsidRPr="009D643B">
          <w:rPr>
            <w:rStyle w:val="Hyperlink"/>
          </w:rPr>
          <w:t>cweatherston@grandtouringautos.com</w:t>
        </w:r>
      </w:hyperlink>
      <w:r>
        <w:t xml:space="preserve"> </w:t>
      </w:r>
      <w:bookmarkStart w:id="0" w:name="_GoBack"/>
      <w:bookmarkEnd w:id="0"/>
    </w:p>
    <w:p w14:paraId="36EB1369" w14:textId="77777777" w:rsidR="00AC1847" w:rsidRDefault="0049754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Thank you. We appreciate your business and look forward to seeing you again soon!</w:t>
      </w:r>
    </w:p>
    <w:p w14:paraId="7354860C" w14:textId="77777777" w:rsidR="00AC1847" w:rsidRDefault="00497549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Management</w:t>
      </w:r>
    </w:p>
    <w:sectPr w:rsidR="00AC1847" w:rsidSect="000F6147">
      <w:headerReference w:type="default" r:id="rId9"/>
      <w:footerReference w:type="default" r:id="rId10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6AA42" w14:textId="77777777" w:rsidR="006E0FDA" w:rsidRDefault="00497549" w:rsidP="006E0FDA">
      <w:pPr>
        <w:spacing w:after="0" w:line="240" w:lineRule="auto"/>
      </w:pPr>
      <w:r>
        <w:separator/>
      </w:r>
    </w:p>
  </w:endnote>
  <w:endnote w:type="continuationSeparator" w:id="0">
    <w:p w14:paraId="6D859A91" w14:textId="77777777" w:rsidR="006E0FDA" w:rsidRDefault="0049754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E792" w14:textId="77777777" w:rsidR="00AC1847" w:rsidRDefault="00497549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Templates and</w:t>
    </w:r>
    <w:r>
      <w:rPr>
        <w:rFonts w:ascii="Times New Roman" w:hAnsi="Times New Roman" w:cs="Times New Roman"/>
        <w:sz w:val="18"/>
        <w:szCs w:val="18"/>
      </w:rPr>
      <w:t xml:space="preserve"> policies from HRdownloads.com are provided for clients of our service. Customers may use this document as is, or as a starting point for their own documents. HRdownloads.com assumes no responsibility for the enforcement or effectiveness of its templates a</w:t>
    </w:r>
    <w:r>
      <w:rPr>
        <w:rFonts w:ascii="Times New Roman" w:hAnsi="Times New Roman" w:cs="Times New Roman"/>
        <w:sz w:val="18"/>
        <w:szCs w:val="18"/>
      </w:rPr>
      <w:t>nd policies. Always consult legal counsel before implementing any new policies or procedures at your organization.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77193" w14:textId="77777777" w:rsidR="006E0FDA" w:rsidRDefault="00497549" w:rsidP="006E0FDA">
      <w:pPr>
        <w:spacing w:after="0" w:line="240" w:lineRule="auto"/>
      </w:pPr>
      <w:r>
        <w:separator/>
      </w:r>
    </w:p>
  </w:footnote>
  <w:footnote w:type="continuationSeparator" w:id="0">
    <w:p w14:paraId="7B4154ED" w14:textId="77777777" w:rsidR="006E0FDA" w:rsidRDefault="0049754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25B1" w14:textId="77777777" w:rsidR="00AC1847" w:rsidRDefault="00497549">
    <w:pPr>
      <w:jc w:val="center"/>
    </w:pPr>
    <w:r>
      <w:rPr>
        <w:noProof/>
      </w:rPr>
      <w:drawing>
        <wp:inline distT="0" distB="0" distL="0" distR="0" wp14:anchorId="39267FE1" wp14:editId="15049E40">
          <wp:extent cx="1219200" cy="762000"/>
          <wp:effectExtent l="0" t="95250" r="0" b="95250"/>
          <wp:docPr id="126938166" name="Picture 1" descr="/home/hrdirec1/public_html/public/temp_downloads/109815/40252_0031300002WAlevAAD_us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home/hrdirec1/public_html/public/temp_downloads/109815/40252_0031300002WAlevAAD_user_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E37876"/>
    <w:multiLevelType w:val="hybridMultilevel"/>
    <w:tmpl w:val="3C6EBAC0"/>
    <w:lvl w:ilvl="0" w:tplc="68804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553913"/>
    <w:multiLevelType w:val="hybridMultilevel"/>
    <w:tmpl w:val="940C3030"/>
    <w:lvl w:ilvl="0" w:tplc="34726664">
      <w:start w:val="1"/>
      <w:numFmt w:val="decimal"/>
      <w:lvlText w:val="%1."/>
      <w:lvlJc w:val="left"/>
      <w:pPr>
        <w:ind w:left="720" w:hanging="360"/>
      </w:pPr>
    </w:lvl>
    <w:lvl w:ilvl="1" w:tplc="34726664" w:tentative="1">
      <w:start w:val="1"/>
      <w:numFmt w:val="lowerLetter"/>
      <w:lvlText w:val="%2."/>
      <w:lvlJc w:val="left"/>
      <w:pPr>
        <w:ind w:left="1440" w:hanging="360"/>
      </w:pPr>
    </w:lvl>
    <w:lvl w:ilvl="2" w:tplc="34726664" w:tentative="1">
      <w:start w:val="1"/>
      <w:numFmt w:val="lowerRoman"/>
      <w:lvlText w:val="%3."/>
      <w:lvlJc w:val="right"/>
      <w:pPr>
        <w:ind w:left="2160" w:hanging="180"/>
      </w:pPr>
    </w:lvl>
    <w:lvl w:ilvl="3" w:tplc="34726664" w:tentative="1">
      <w:start w:val="1"/>
      <w:numFmt w:val="decimal"/>
      <w:lvlText w:val="%4."/>
      <w:lvlJc w:val="left"/>
      <w:pPr>
        <w:ind w:left="2880" w:hanging="360"/>
      </w:pPr>
    </w:lvl>
    <w:lvl w:ilvl="4" w:tplc="34726664" w:tentative="1">
      <w:start w:val="1"/>
      <w:numFmt w:val="lowerLetter"/>
      <w:lvlText w:val="%5."/>
      <w:lvlJc w:val="left"/>
      <w:pPr>
        <w:ind w:left="3600" w:hanging="360"/>
      </w:pPr>
    </w:lvl>
    <w:lvl w:ilvl="5" w:tplc="34726664" w:tentative="1">
      <w:start w:val="1"/>
      <w:numFmt w:val="lowerRoman"/>
      <w:lvlText w:val="%6."/>
      <w:lvlJc w:val="right"/>
      <w:pPr>
        <w:ind w:left="4320" w:hanging="180"/>
      </w:pPr>
    </w:lvl>
    <w:lvl w:ilvl="6" w:tplc="34726664" w:tentative="1">
      <w:start w:val="1"/>
      <w:numFmt w:val="decimal"/>
      <w:lvlText w:val="%7."/>
      <w:lvlJc w:val="left"/>
      <w:pPr>
        <w:ind w:left="5040" w:hanging="360"/>
      </w:pPr>
    </w:lvl>
    <w:lvl w:ilvl="7" w:tplc="34726664" w:tentative="1">
      <w:start w:val="1"/>
      <w:numFmt w:val="lowerLetter"/>
      <w:lvlText w:val="%8."/>
      <w:lvlJc w:val="left"/>
      <w:pPr>
        <w:ind w:left="5760" w:hanging="360"/>
      </w:pPr>
    </w:lvl>
    <w:lvl w:ilvl="8" w:tplc="347266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97549"/>
    <w:rsid w:val="004D6B48"/>
    <w:rsid w:val="00531A4E"/>
    <w:rsid w:val="00535F5A"/>
    <w:rsid w:val="00555F58"/>
    <w:rsid w:val="006E6663"/>
    <w:rsid w:val="008B3AC2"/>
    <w:rsid w:val="008F680D"/>
    <w:rsid w:val="00AC1847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55AA"/>
  <w15:docId w15:val="{82001676-1E76-4470-95A1-707D8FB4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75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eatherston@grandtouringaut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1653-D0FA-4D3F-9A45-726907D1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Chrissy Weatherston</cp:lastModifiedBy>
  <cp:revision>2</cp:revision>
  <dcterms:created xsi:type="dcterms:W3CDTF">2019-10-03T21:38:00Z</dcterms:created>
  <dcterms:modified xsi:type="dcterms:W3CDTF">2019-10-03T21:38:00Z</dcterms:modified>
</cp:coreProperties>
</file>